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C1BBF" w:rsidRPr="006C1BBF">
        <w:rPr>
          <w:rFonts w:ascii="Verdana" w:hAnsi="Verdana"/>
          <w:sz w:val="18"/>
          <w:szCs w:val="18"/>
        </w:rPr>
        <w:t>„Oprava mostu v km 6,268 trati Liberec – Hrádek nad Nisou“</w:t>
      </w:r>
      <w:r w:rsidRPr="007722BE">
        <w:rPr>
          <w:rFonts w:ascii="Verdana" w:hAnsi="Verdana"/>
          <w:sz w:val="18"/>
          <w:szCs w:val="18"/>
        </w:rPr>
        <w:t>, tímto čestně pro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2B1" w:rsidRDefault="009372B1">
      <w:r>
        <w:separator/>
      </w:r>
    </w:p>
  </w:endnote>
  <w:endnote w:type="continuationSeparator" w:id="0">
    <w:p w:rsidR="009372B1" w:rsidRDefault="0093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1BB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1BBF" w:rsidRPr="006C1BB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2B1" w:rsidRDefault="009372B1">
      <w:r>
        <w:separator/>
      </w:r>
    </w:p>
  </w:footnote>
  <w:footnote w:type="continuationSeparator" w:id="0">
    <w:p w:rsidR="009372B1" w:rsidRDefault="009372B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1BBF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372B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4460A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7BDF66-FA16-49AA-BC84-092CEA62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2020-03-06T13:18:00Z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